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BA6" w:rsidRDefault="00307BA6" w:rsidP="00307BA6">
      <w:pPr>
        <w:spacing w:line="560" w:lineRule="exact"/>
        <w:jc w:val="center"/>
        <w:rPr>
          <w:rFonts w:ascii="方正小标宋简体" w:eastAsia="方正小标宋简体" w:hAnsi="楷体" w:hint="eastAsia"/>
          <w:sz w:val="44"/>
          <w:szCs w:val="44"/>
        </w:rPr>
      </w:pPr>
      <w:r>
        <w:rPr>
          <w:rFonts w:ascii="方正小标宋简体" w:eastAsia="方正小标宋简体" w:hAnsi="楷体" w:hint="eastAsia"/>
          <w:sz w:val="44"/>
          <w:szCs w:val="44"/>
        </w:rPr>
        <w:t>马克思主义学院“课程思政”</w:t>
      </w:r>
    </w:p>
    <w:p w:rsidR="00307BA6" w:rsidRDefault="00307BA6" w:rsidP="00307BA6">
      <w:pPr>
        <w:spacing w:line="560" w:lineRule="exact"/>
        <w:jc w:val="center"/>
        <w:rPr>
          <w:rFonts w:ascii="方正小标宋简体" w:eastAsia="方正小标宋简体" w:hAnsi="楷体"/>
          <w:sz w:val="44"/>
          <w:szCs w:val="44"/>
        </w:rPr>
      </w:pPr>
      <w:r>
        <w:rPr>
          <w:rFonts w:ascii="方正小标宋简体" w:eastAsia="方正小标宋简体" w:hAnsi="楷体" w:hint="eastAsia"/>
          <w:sz w:val="44"/>
          <w:szCs w:val="44"/>
        </w:rPr>
        <w:t>示范课程建设要求</w:t>
      </w:r>
    </w:p>
    <w:p w:rsidR="00307BA6" w:rsidRPr="00CE7798" w:rsidRDefault="00307BA6" w:rsidP="00307BA6">
      <w:pPr>
        <w:pStyle w:val="a5"/>
        <w:shd w:val="clear" w:color="auto" w:fill="FFFFFF"/>
        <w:spacing w:line="540" w:lineRule="exact"/>
        <w:ind w:firstLine="645"/>
        <w:rPr>
          <w:rFonts w:ascii="仿宋" w:eastAsia="仿宋" w:hAnsi="仿宋"/>
          <w:color w:val="000000"/>
          <w:sz w:val="32"/>
          <w:szCs w:val="32"/>
        </w:rPr>
      </w:pPr>
    </w:p>
    <w:p w:rsidR="00307BA6" w:rsidRDefault="00307BA6" w:rsidP="00307BA6">
      <w:pPr>
        <w:pStyle w:val="a5"/>
        <w:shd w:val="clear" w:color="auto" w:fill="FFFFFF"/>
        <w:spacing w:line="540" w:lineRule="exact"/>
        <w:ind w:firstLine="645"/>
        <w:rPr>
          <w:b/>
        </w:rPr>
      </w:pPr>
      <w:r>
        <w:rPr>
          <w:rStyle w:val="a6"/>
          <w:rFonts w:ascii="黑体" w:eastAsia="黑体" w:hAnsi="黑体" w:hint="eastAsia"/>
          <w:sz w:val="32"/>
          <w:szCs w:val="32"/>
        </w:rPr>
        <w:t>一、建设目标</w:t>
      </w:r>
    </w:p>
    <w:p w:rsidR="00307BA6" w:rsidRDefault="00307BA6" w:rsidP="00307BA6">
      <w:pPr>
        <w:pStyle w:val="a5"/>
        <w:shd w:val="clear" w:color="auto" w:fill="FFFFFF"/>
        <w:spacing w:line="540" w:lineRule="exact"/>
        <w:ind w:firstLine="645"/>
      </w:pPr>
      <w:r>
        <w:rPr>
          <w:rFonts w:ascii="仿宋_GB2312" w:eastAsia="仿宋_GB2312" w:hint="eastAsia"/>
          <w:color w:val="000000"/>
          <w:sz w:val="32"/>
          <w:szCs w:val="32"/>
        </w:rPr>
        <w:t>落实立德树人根本任务，充分发挥广大教师课程育人的主体作用，大力推动“思政课程”向“课程思政”转化，深度挖掘各门课程蕴含的思想政治教育元素和所承载的思想政治教育功能，使思想政治教育融入人才培养全过程。通过示范课程建设，引领带动所有课程将思想政治教育融入教学各环节。</w:t>
      </w:r>
    </w:p>
    <w:p w:rsidR="00307BA6" w:rsidRDefault="00307BA6" w:rsidP="00307BA6">
      <w:pPr>
        <w:pStyle w:val="a5"/>
        <w:shd w:val="clear" w:color="auto" w:fill="FFFFFF"/>
        <w:spacing w:line="540" w:lineRule="exact"/>
        <w:ind w:firstLine="645"/>
        <w:rPr>
          <w:rStyle w:val="a6"/>
          <w:rFonts w:ascii="黑体" w:eastAsia="黑体" w:hAnsi="黑体"/>
          <w:sz w:val="32"/>
          <w:szCs w:val="32"/>
        </w:rPr>
      </w:pPr>
      <w:r>
        <w:rPr>
          <w:rStyle w:val="a6"/>
          <w:rFonts w:ascii="黑体" w:eastAsia="黑体" w:hAnsi="黑体" w:hint="eastAsia"/>
          <w:sz w:val="32"/>
          <w:szCs w:val="32"/>
        </w:rPr>
        <w:t>二、建设要求</w:t>
      </w:r>
    </w:p>
    <w:p w:rsidR="00307BA6" w:rsidRDefault="00307BA6" w:rsidP="00307BA6">
      <w:pPr>
        <w:spacing w:line="54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1.课程主讲教师应当以马克思主义为指导，深入学习贯彻习近平新时代中国特色社会主义教育思想，在知识传授中注重强调价值引领，深入挖掘各门课程所蕴含的思想政治教育元素，并融入教学各环节。</w:t>
      </w:r>
    </w:p>
    <w:p w:rsidR="00307BA6" w:rsidRDefault="00307BA6" w:rsidP="00307BA6">
      <w:pPr>
        <w:spacing w:line="54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2.确立价值塑造、能力培养、知识传授“三位一体”的课程目标，并结合课程教学内容实际，明确思想政治教育的融入点、教学方法等。</w:t>
      </w:r>
    </w:p>
    <w:p w:rsidR="00307BA6" w:rsidRDefault="00307BA6" w:rsidP="00307BA6">
      <w:pPr>
        <w:spacing w:line="54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3.积极推进课堂教学改革，运用翻转课堂、混合式教学、小班研讨等教育教学方法，推行启发式讲授、互动式交流、探究式讨论的课堂教学改革，增强师生深度对话、交流和共感。</w:t>
      </w:r>
    </w:p>
    <w:p w:rsidR="00307BA6" w:rsidRDefault="00307BA6" w:rsidP="00307BA6">
      <w:pPr>
        <w:spacing w:line="54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lastRenderedPageBreak/>
        <w:t>4.以教学团队形式授课的课程，所有授课教师都应在教育教学过程中将思想政治教育和专业知识教育有机融合。</w:t>
      </w:r>
    </w:p>
    <w:p w:rsidR="00307BA6" w:rsidRDefault="00307BA6" w:rsidP="00307BA6">
      <w:pPr>
        <w:spacing w:line="540" w:lineRule="exact"/>
        <w:ind w:firstLineChars="200" w:firstLine="640"/>
        <w:rPr>
          <w:rFonts w:ascii="仿宋_GB2312" w:eastAsia="仿宋_GB2312" w:hAnsi="华文仿宋"/>
          <w:sz w:val="32"/>
          <w:szCs w:val="32"/>
        </w:rPr>
      </w:pPr>
      <w:r w:rsidRPr="00F35D3F">
        <w:rPr>
          <w:rFonts w:ascii="仿宋_GB2312" w:eastAsia="仿宋_GB2312" w:hAnsi="华文仿宋" w:hint="eastAsia"/>
          <w:sz w:val="32"/>
          <w:szCs w:val="32"/>
        </w:rPr>
        <w:t>5.课程通过验收后，应常态化推进课程思政育人，并持续改进和完善。</w:t>
      </w:r>
    </w:p>
    <w:p w:rsidR="00307BA6" w:rsidRPr="00E03C21" w:rsidRDefault="00307BA6" w:rsidP="00307BA6">
      <w:pPr>
        <w:pStyle w:val="a5"/>
        <w:shd w:val="clear" w:color="auto" w:fill="FFFFFF"/>
        <w:spacing w:line="540" w:lineRule="exact"/>
        <w:ind w:firstLine="645"/>
        <w:rPr>
          <w:rStyle w:val="a6"/>
          <w:rFonts w:ascii="黑体" w:eastAsia="黑体" w:hAnsi="黑体"/>
          <w:b w:val="0"/>
          <w:sz w:val="32"/>
          <w:szCs w:val="32"/>
        </w:rPr>
      </w:pPr>
      <w:r w:rsidRPr="00E03C21">
        <w:rPr>
          <w:rStyle w:val="a6"/>
          <w:rFonts w:ascii="黑体" w:eastAsia="黑体" w:hAnsi="黑体" w:hint="eastAsia"/>
          <w:sz w:val="32"/>
          <w:szCs w:val="32"/>
        </w:rPr>
        <w:t>三、项目建设成果</w:t>
      </w:r>
      <w:r>
        <w:rPr>
          <w:rStyle w:val="a6"/>
          <w:rFonts w:ascii="黑体" w:eastAsia="黑体" w:hAnsi="黑体" w:hint="eastAsia"/>
          <w:sz w:val="32"/>
          <w:szCs w:val="32"/>
        </w:rPr>
        <w:t>要求</w:t>
      </w:r>
    </w:p>
    <w:p w:rsidR="00307BA6" w:rsidRDefault="00307BA6" w:rsidP="00307BA6">
      <w:pPr>
        <w:spacing w:line="54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课程建设期满，应提交以下成果：</w:t>
      </w:r>
    </w:p>
    <w:p w:rsidR="00307BA6" w:rsidRDefault="00307BA6" w:rsidP="00307BA6">
      <w:pPr>
        <w:spacing w:line="54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1.积极推进课堂教学改革，形成可推广可复制的课堂教学改革经验交流材料一套。</w:t>
      </w:r>
    </w:p>
    <w:p w:rsidR="00307BA6" w:rsidRDefault="00307BA6" w:rsidP="00307BA6">
      <w:pPr>
        <w:spacing w:line="54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2.</w:t>
      </w:r>
      <w:r w:rsidRPr="00766706">
        <w:rPr>
          <w:rFonts w:ascii="仿宋_GB2312" w:eastAsia="仿宋_GB2312" w:hAnsi="华文仿宋"/>
          <w:sz w:val="32"/>
          <w:szCs w:val="32"/>
        </w:rPr>
        <w:t>一套能注重思政教育与专业教育的有机衔接</w:t>
      </w:r>
      <w:r w:rsidRPr="00766706">
        <w:rPr>
          <w:rFonts w:ascii="仿宋_GB2312" w:eastAsia="仿宋_GB2312" w:hAnsi="华文仿宋" w:hint="eastAsia"/>
          <w:sz w:val="32"/>
          <w:szCs w:val="32"/>
        </w:rPr>
        <w:t>，</w:t>
      </w:r>
      <w:r w:rsidRPr="00766706">
        <w:rPr>
          <w:rFonts w:ascii="仿宋_GB2312" w:eastAsia="仿宋_GB2312" w:hAnsi="华文仿宋"/>
          <w:sz w:val="32"/>
          <w:szCs w:val="32"/>
        </w:rPr>
        <w:t>体现课程思政特点的新课件、新教案</w:t>
      </w:r>
      <w:r w:rsidRPr="00766706">
        <w:rPr>
          <w:rFonts w:ascii="仿宋_GB2312" w:eastAsia="仿宋_GB2312" w:hAnsi="华文仿宋" w:hint="eastAsia"/>
          <w:sz w:val="32"/>
          <w:szCs w:val="32"/>
        </w:rPr>
        <w:t>。</w:t>
      </w:r>
    </w:p>
    <w:p w:rsidR="00307BA6" w:rsidRDefault="00307BA6" w:rsidP="00307BA6">
      <w:pPr>
        <w:spacing w:line="54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3.选编</w:t>
      </w:r>
      <w:r>
        <w:rPr>
          <w:rFonts w:ascii="仿宋_GB2312" w:eastAsia="仿宋_GB2312" w:hAnsi="华文仿宋"/>
          <w:sz w:val="32"/>
          <w:szCs w:val="32"/>
        </w:rPr>
        <w:t>3-5个思政育人典型教学案例，应包含教学设计、实施效果、学生反馈及感悟、视频、照片等内容。</w:t>
      </w:r>
    </w:p>
    <w:p w:rsidR="004358AB" w:rsidRDefault="004358AB" w:rsidP="00D31D50">
      <w:pPr>
        <w:spacing w:line="220" w:lineRule="atLeast"/>
      </w:pPr>
    </w:p>
    <w:sectPr w:rsidR="004358AB" w:rsidSect="009655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6B8" w:rsidRDefault="005856B8" w:rsidP="00307BA6">
      <w:pPr>
        <w:spacing w:after="0"/>
      </w:pPr>
      <w:r>
        <w:separator/>
      </w:r>
    </w:p>
  </w:endnote>
  <w:endnote w:type="continuationSeparator" w:id="0">
    <w:p w:rsidR="005856B8" w:rsidRDefault="005856B8" w:rsidP="00307BA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仿宋">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6B8" w:rsidRDefault="005856B8" w:rsidP="00307BA6">
      <w:pPr>
        <w:spacing w:after="0"/>
      </w:pPr>
      <w:r>
        <w:separator/>
      </w:r>
    </w:p>
  </w:footnote>
  <w:footnote w:type="continuationSeparator" w:id="0">
    <w:p w:rsidR="005856B8" w:rsidRDefault="005856B8" w:rsidP="00307BA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07BA6"/>
    <w:rsid w:val="00323B43"/>
    <w:rsid w:val="003D37D8"/>
    <w:rsid w:val="00426133"/>
    <w:rsid w:val="004358AB"/>
    <w:rsid w:val="005856B8"/>
    <w:rsid w:val="008B7726"/>
    <w:rsid w:val="00A92ABB"/>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7BA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07BA6"/>
    <w:rPr>
      <w:rFonts w:ascii="Tahoma" w:hAnsi="Tahoma"/>
      <w:sz w:val="18"/>
      <w:szCs w:val="18"/>
    </w:rPr>
  </w:style>
  <w:style w:type="paragraph" w:styleId="a4">
    <w:name w:val="footer"/>
    <w:basedOn w:val="a"/>
    <w:link w:val="Char0"/>
    <w:uiPriority w:val="99"/>
    <w:semiHidden/>
    <w:unhideWhenUsed/>
    <w:rsid w:val="00307BA6"/>
    <w:pPr>
      <w:tabs>
        <w:tab w:val="center" w:pos="4153"/>
        <w:tab w:val="right" w:pos="8306"/>
      </w:tabs>
    </w:pPr>
    <w:rPr>
      <w:sz w:val="18"/>
      <w:szCs w:val="18"/>
    </w:rPr>
  </w:style>
  <w:style w:type="character" w:customStyle="1" w:styleId="Char0">
    <w:name w:val="页脚 Char"/>
    <w:basedOn w:val="a0"/>
    <w:link w:val="a4"/>
    <w:uiPriority w:val="99"/>
    <w:semiHidden/>
    <w:rsid w:val="00307BA6"/>
    <w:rPr>
      <w:rFonts w:ascii="Tahoma" w:hAnsi="Tahoma"/>
      <w:sz w:val="18"/>
      <w:szCs w:val="18"/>
    </w:rPr>
  </w:style>
  <w:style w:type="paragraph" w:styleId="a5">
    <w:name w:val="Normal (Web)"/>
    <w:basedOn w:val="a"/>
    <w:uiPriority w:val="99"/>
    <w:semiHidden/>
    <w:unhideWhenUsed/>
    <w:qFormat/>
    <w:rsid w:val="00307BA6"/>
    <w:pPr>
      <w:adjustRightInd/>
      <w:snapToGrid/>
      <w:spacing w:after="0"/>
    </w:pPr>
    <w:rPr>
      <w:rFonts w:ascii="宋体" w:eastAsia="宋体" w:hAnsi="宋体" w:cs="宋体"/>
      <w:sz w:val="24"/>
      <w:szCs w:val="24"/>
    </w:rPr>
  </w:style>
  <w:style w:type="character" w:styleId="a6">
    <w:name w:val="Strong"/>
    <w:basedOn w:val="a0"/>
    <w:uiPriority w:val="22"/>
    <w:qFormat/>
    <w:rsid w:val="00307BA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2021-05-08T09:49:00Z</dcterms:modified>
</cp:coreProperties>
</file>